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2B1" w:rsidRPr="00F82CB5" w:rsidRDefault="006442B1" w:rsidP="006442B1">
      <w:pPr>
        <w:ind w:right="-601"/>
        <w:jc w:val="right"/>
        <w:rPr>
          <w:noProof/>
        </w:rPr>
      </w:pPr>
      <w:r>
        <w:rPr>
          <w:noProof/>
        </w:rPr>
        <w:t>П</w:t>
      </w:r>
      <w:r w:rsidRPr="00F82CB5">
        <w:rPr>
          <w:noProof/>
        </w:rPr>
        <w:t xml:space="preserve">риложение </w:t>
      </w:r>
      <w:r>
        <w:rPr>
          <w:noProof/>
        </w:rPr>
        <w:t>№</w:t>
      </w:r>
      <w:r w:rsidRPr="00F82CB5">
        <w:rPr>
          <w:noProof/>
        </w:rPr>
        <w:t>1</w:t>
      </w:r>
    </w:p>
    <w:p w:rsidR="006442B1" w:rsidRPr="00AC3DC2" w:rsidRDefault="006442B1" w:rsidP="006442B1">
      <w:pPr>
        <w:jc w:val="center"/>
        <w:rPr>
          <w:noProof/>
          <w:sz w:val="24"/>
          <w:szCs w:val="24"/>
        </w:rPr>
      </w:pPr>
      <w:r w:rsidRPr="00AC3DC2">
        <w:rPr>
          <w:noProof/>
          <w:sz w:val="24"/>
          <w:szCs w:val="24"/>
        </w:rPr>
        <w:t xml:space="preserve">                                                 </w:t>
      </w:r>
    </w:p>
    <w:p w:rsidR="006442B1" w:rsidRDefault="006442B1" w:rsidP="006442B1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6442B1" w:rsidRDefault="006442B1" w:rsidP="006442B1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6442B1" w:rsidRDefault="006442B1" w:rsidP="006442B1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6442B1" w:rsidRDefault="006442B1" w:rsidP="006442B1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6442B1" w:rsidRDefault="006442B1" w:rsidP="006442B1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</w:t>
      </w:r>
      <w:r>
        <w:rPr>
          <w:noProof/>
          <w:sz w:val="24"/>
          <w:szCs w:val="24"/>
        </w:rPr>
        <w:t>8</w:t>
      </w:r>
      <w:r>
        <w:rPr>
          <w:noProof/>
          <w:sz w:val="24"/>
          <w:szCs w:val="24"/>
        </w:rPr>
        <w:t>.2025 по 3</w:t>
      </w:r>
      <w:r w:rsidRPr="00AC3DC2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.0</w:t>
      </w:r>
      <w:r>
        <w:rPr>
          <w:noProof/>
          <w:sz w:val="24"/>
          <w:szCs w:val="24"/>
        </w:rPr>
        <w:t>8</w:t>
      </w:r>
      <w:r>
        <w:rPr>
          <w:noProof/>
          <w:sz w:val="24"/>
          <w:szCs w:val="24"/>
        </w:rPr>
        <w:t>.2025</w:t>
      </w:r>
    </w:p>
    <w:p w:rsidR="006442B1" w:rsidRDefault="006442B1" w:rsidP="006442B1">
      <w:pPr>
        <w:jc w:val="center"/>
        <w:rPr>
          <w:noProof/>
          <w:sz w:val="24"/>
        </w:rPr>
      </w:pPr>
    </w:p>
    <w:p w:rsidR="00397A2C" w:rsidRPr="006442B1" w:rsidRDefault="006442B1">
      <w:pPr>
        <w:jc w:val="center"/>
        <w:rPr>
          <w:noProof/>
          <w:sz w:val="18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639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126"/>
      </w:tblGrid>
      <w:tr w:rsidR="00397A2C" w:rsidTr="006442B1">
        <w:trPr>
          <w:cantSplit/>
          <w:trHeight w:val="207"/>
        </w:trPr>
        <w:tc>
          <w:tcPr>
            <w:tcW w:w="7513" w:type="dxa"/>
            <w:vMerge w:val="restart"/>
          </w:tcPr>
          <w:p w:rsidR="00397A2C" w:rsidRPr="006442B1" w:rsidRDefault="00397A2C">
            <w:pPr>
              <w:jc w:val="center"/>
              <w:rPr>
                <w:noProof/>
                <w:sz w:val="18"/>
              </w:rPr>
            </w:pPr>
          </w:p>
          <w:p w:rsidR="00397A2C" w:rsidRDefault="009E706A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126" w:type="dxa"/>
            <w:vMerge w:val="restart"/>
            <w:vAlign w:val="center"/>
          </w:tcPr>
          <w:p w:rsidR="00397A2C" w:rsidRDefault="009E706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397A2C" w:rsidTr="006442B1">
        <w:trPr>
          <w:cantSplit/>
          <w:trHeight w:val="437"/>
        </w:trPr>
        <w:tc>
          <w:tcPr>
            <w:tcW w:w="7513" w:type="dxa"/>
            <w:vMerge/>
          </w:tcPr>
          <w:p w:rsidR="00397A2C" w:rsidRDefault="00397A2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126" w:type="dxa"/>
            <w:vMerge/>
          </w:tcPr>
          <w:p w:rsidR="00397A2C" w:rsidRDefault="00397A2C">
            <w:pPr>
              <w:jc w:val="center"/>
              <w:rPr>
                <w:noProof/>
                <w:sz w:val="18"/>
              </w:rPr>
            </w:pPr>
          </w:p>
        </w:tc>
      </w:tr>
      <w:tr w:rsidR="00397A2C" w:rsidTr="006442B1">
        <w:trPr>
          <w:cantSplit/>
        </w:trPr>
        <w:tc>
          <w:tcPr>
            <w:tcW w:w="7513" w:type="dxa"/>
          </w:tcPr>
          <w:p w:rsidR="00397A2C" w:rsidRDefault="009E706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126" w:type="dxa"/>
          </w:tcPr>
          <w:p w:rsidR="00397A2C" w:rsidRDefault="009E706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97A2C" w:rsidTr="006442B1">
        <w:trPr>
          <w:cantSplit/>
        </w:trPr>
        <w:tc>
          <w:tcPr>
            <w:tcW w:w="7513" w:type="dxa"/>
          </w:tcPr>
          <w:p w:rsidR="00397A2C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0001.0002.0024.0069.0082 Другие обстоятельства (события), связанные с прохождением государственной службы Российской Федерации</w:t>
            </w:r>
          </w:p>
        </w:tc>
        <w:tc>
          <w:tcPr>
            <w:tcW w:w="2126" w:type="dxa"/>
          </w:tcPr>
          <w:p w:rsidR="00397A2C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bookmarkStart w:id="0" w:name="_GoBack" w:colFirst="1" w:colLast="1"/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bookmarkEnd w:id="0"/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</w:p>
        </w:tc>
      </w:tr>
      <w:tr w:rsidR="009E706A" w:rsidTr="006442B1">
        <w:trPr>
          <w:cantSplit/>
        </w:trPr>
        <w:tc>
          <w:tcPr>
            <w:tcW w:w="7513" w:type="dxa"/>
          </w:tcPr>
          <w:p w:rsidR="009E706A" w:rsidRDefault="009E70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126" w:type="dxa"/>
          </w:tcPr>
          <w:p w:rsidR="009E706A" w:rsidRDefault="009E70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</w:tr>
    </w:tbl>
    <w:p w:rsidR="00397A2C" w:rsidRDefault="00397A2C">
      <w:pPr>
        <w:rPr>
          <w:noProof/>
        </w:rPr>
      </w:pPr>
    </w:p>
    <w:p w:rsidR="00397A2C" w:rsidRDefault="00397A2C">
      <w:pPr>
        <w:rPr>
          <w:noProof/>
        </w:rPr>
      </w:pPr>
    </w:p>
    <w:p w:rsidR="00397A2C" w:rsidRDefault="00397A2C">
      <w:pPr>
        <w:rPr>
          <w:noProof/>
        </w:rPr>
      </w:pPr>
    </w:p>
    <w:p w:rsidR="009E706A" w:rsidRDefault="006442B1">
      <w:pPr>
        <w:rPr>
          <w:noProof/>
        </w:rPr>
      </w:pPr>
      <w:r>
        <w:rPr>
          <w:noProof/>
          <w:sz w:val="24"/>
        </w:rPr>
        <w:t xml:space="preserve">             </w:t>
      </w:r>
      <w:r w:rsidR="009E706A">
        <w:rPr>
          <w:noProof/>
          <w:sz w:val="24"/>
        </w:rPr>
        <w:t>Начальник общего отдела</w:t>
      </w:r>
      <w:r w:rsidR="009E706A">
        <w:rPr>
          <w:noProof/>
          <w:sz w:val="24"/>
        </w:rPr>
        <w:tab/>
      </w:r>
      <w:r w:rsidR="009E706A">
        <w:rPr>
          <w:noProof/>
          <w:sz w:val="24"/>
        </w:rPr>
        <w:tab/>
      </w:r>
      <w:r>
        <w:rPr>
          <w:noProof/>
          <w:sz w:val="24"/>
        </w:rPr>
        <w:t xml:space="preserve">                                                                  </w:t>
      </w:r>
      <w:r w:rsidRPr="006442B1">
        <w:rPr>
          <w:noProof/>
          <w:sz w:val="24"/>
        </w:rPr>
        <w:t>Г.Е</w:t>
      </w:r>
      <w:r>
        <w:rPr>
          <w:noProof/>
          <w:sz w:val="24"/>
        </w:rPr>
        <w:t>.</w:t>
      </w:r>
      <w:r w:rsidR="009E706A">
        <w:rPr>
          <w:noProof/>
          <w:sz w:val="24"/>
        </w:rPr>
        <w:t>Мядзелиц</w:t>
      </w:r>
    </w:p>
    <w:sectPr w:rsidR="009E706A" w:rsidSect="006442B1">
      <w:pgSz w:w="11907" w:h="16840" w:code="9"/>
      <w:pgMar w:top="284" w:right="1168" w:bottom="426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06A"/>
    <w:rsid w:val="00397A2C"/>
    <w:rsid w:val="006442B1"/>
    <w:rsid w:val="009E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63BE7E"/>
  <w15:chartTrackingRefBased/>
  <w15:docId w15:val="{3D1EF2BA-D859-416B-8A29-D724CB3B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706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70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2025-09-09T07:47:00Z</cp:lastPrinted>
  <dcterms:created xsi:type="dcterms:W3CDTF">2025-09-11T03:59:00Z</dcterms:created>
  <dcterms:modified xsi:type="dcterms:W3CDTF">2025-09-11T03:59:00Z</dcterms:modified>
</cp:coreProperties>
</file>